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897AF" w14:textId="77777777" w:rsidR="005E3169" w:rsidRDefault="005E3169">
      <w:pPr>
        <w:tabs>
          <w:tab w:val="left" w:pos="6420"/>
          <w:tab w:val="right" w:pos="8891"/>
        </w:tabs>
        <w:rPr>
          <w:sz w:val="24"/>
        </w:rPr>
      </w:pPr>
    </w:p>
    <w:p w14:paraId="28CFEBB8" w14:textId="1FB8D2EE" w:rsidR="005E3169" w:rsidRDefault="008C7510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 xml:space="preserve">Homework Set </w:t>
      </w:r>
      <w:r w:rsidR="004F748B">
        <w:rPr>
          <w:b/>
          <w:sz w:val="24"/>
        </w:rPr>
        <w:t>4f</w:t>
      </w:r>
      <w:bookmarkStart w:id="0" w:name="_GoBack"/>
      <w:bookmarkEnd w:id="0"/>
    </w:p>
    <w:p w14:paraId="4B92AED6" w14:textId="77777777" w:rsidR="005E3169" w:rsidRDefault="005E3169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>Geotechnical Earthquake Engineering</w:t>
      </w:r>
    </w:p>
    <w:p w14:paraId="554A1C09" w14:textId="77777777" w:rsidR="005E3169" w:rsidRDefault="005E3169">
      <w:pPr>
        <w:tabs>
          <w:tab w:val="right" w:pos="8891"/>
        </w:tabs>
        <w:rPr>
          <w:sz w:val="24"/>
        </w:rPr>
      </w:pPr>
    </w:p>
    <w:p w14:paraId="17226C60" w14:textId="77777777" w:rsidR="005E3169" w:rsidRDefault="008C7510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>PSHA</w:t>
      </w:r>
    </w:p>
    <w:p w14:paraId="1EA44FF5" w14:textId="77777777" w:rsidR="005E3169" w:rsidRDefault="005E3169">
      <w:pPr>
        <w:tabs>
          <w:tab w:val="right" w:pos="8891"/>
        </w:tabs>
        <w:rPr>
          <w:sz w:val="24"/>
        </w:rPr>
      </w:pPr>
    </w:p>
    <w:p w14:paraId="209C1C82" w14:textId="77777777" w:rsidR="005E3169" w:rsidRDefault="005E3169">
      <w:pPr>
        <w:tabs>
          <w:tab w:val="right" w:pos="8891"/>
        </w:tabs>
        <w:rPr>
          <w:sz w:val="24"/>
        </w:rPr>
      </w:pPr>
    </w:p>
    <w:p w14:paraId="1FFE6B0A" w14:textId="77777777" w:rsidR="005E3169" w:rsidRDefault="00A8158D">
      <w:pPr>
        <w:tabs>
          <w:tab w:val="right" w:pos="8891"/>
        </w:tabs>
        <w:rPr>
          <w:rFonts w:ascii="Comic Sans MS" w:hAnsi="Comic Sans MS"/>
        </w:rPr>
      </w:pPr>
      <w:r>
        <w:rPr>
          <w:rFonts w:ascii="Comic Sans MS" w:hAnsi="Comic Sans MS"/>
        </w:rPr>
        <w:t>Generate Figure E4-5(a).</w:t>
      </w:r>
    </w:p>
    <w:p w14:paraId="7E5D20DE" w14:textId="77777777" w:rsidR="00A8158D" w:rsidRDefault="00A8158D">
      <w:pPr>
        <w:tabs>
          <w:tab w:val="right" w:pos="8891"/>
        </w:tabs>
        <w:rPr>
          <w:rFonts w:ascii="Comic Sans MS" w:hAnsi="Comic Sans MS"/>
        </w:rPr>
      </w:pPr>
    </w:p>
    <w:p w14:paraId="55C2D45E" w14:textId="77777777" w:rsidR="00A8158D" w:rsidRPr="008C7510" w:rsidRDefault="00A8158D">
      <w:pPr>
        <w:tabs>
          <w:tab w:val="right" w:pos="8891"/>
        </w:tabs>
        <w:rPr>
          <w:rFonts w:ascii="Comic Sans MS" w:hAnsi="Comic Sans MS"/>
        </w:rPr>
      </w:pPr>
    </w:p>
    <w:sectPr w:rsidR="00A8158D" w:rsidRPr="008C7510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623B6"/>
    <w:multiLevelType w:val="hybridMultilevel"/>
    <w:tmpl w:val="58343634"/>
    <w:lvl w:ilvl="0" w:tplc="08F628E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NLE0NbAwMzYyNzJU0lEKTi0uzszPAykwrAUAsXONSSwAAAA="/>
  </w:docVars>
  <w:rsids>
    <w:rsidRoot w:val="00186ACD"/>
    <w:rsid w:val="00186ACD"/>
    <w:rsid w:val="001A6EA6"/>
    <w:rsid w:val="004F4C1B"/>
    <w:rsid w:val="004F748B"/>
    <w:rsid w:val="005E3169"/>
    <w:rsid w:val="008C7510"/>
    <w:rsid w:val="008E7B7D"/>
    <w:rsid w:val="008F67CF"/>
    <w:rsid w:val="00A8158D"/>
    <w:rsid w:val="00AF3D03"/>
    <w:rsid w:val="00B54150"/>
    <w:rsid w:val="00B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50DF6"/>
  <w15:chartTrackingRefBased/>
  <w15:docId w15:val="{185CD826-8AD9-46A2-AC4D-595D375F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dent">
    <w:name w:val="Indent"/>
    <w:basedOn w:val="Normal"/>
    <w:pPr>
      <w:tabs>
        <w:tab w:val="left" w:pos="1440"/>
        <w:tab w:val="left" w:pos="2880"/>
        <w:tab w:val="right" w:pos="8891"/>
      </w:tabs>
    </w:pPr>
    <w:rPr>
      <w:sz w:val="24"/>
    </w:rPr>
  </w:style>
  <w:style w:type="table" w:styleId="TableGrid">
    <w:name w:val="Table Grid"/>
    <w:basedOn w:val="TableNormal"/>
    <w:rsid w:val="00B541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Geotechnical Earthquake Engineering</vt:lpstr>
    </vt:vector>
  </TitlesOfParts>
  <Company>The University of Memphis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Geotechnical Earthquake Engineering</dc:title>
  <dc:subject/>
  <dc:creator>Shahram Pezeshk</dc:creator>
  <cp:keywords/>
  <dc:description/>
  <cp:lastModifiedBy>Shahram Pezeshk (spezeshk)</cp:lastModifiedBy>
  <cp:revision>2</cp:revision>
  <cp:lastPrinted>2004-10-19T18:58:00Z</cp:lastPrinted>
  <dcterms:created xsi:type="dcterms:W3CDTF">2020-02-19T19:43:00Z</dcterms:created>
  <dcterms:modified xsi:type="dcterms:W3CDTF">2020-02-19T19:43:00Z</dcterms:modified>
</cp:coreProperties>
</file>